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34" w:name="termo-de-referência"/>
    <w:p>
      <w:pPr>
        <w:pStyle w:val="Heading1"/>
      </w:pPr>
      <w:r>
        <w:t xml:space="preserve">TERMO DE REFERÊNCIA</w:t>
      </w:r>
    </w:p>
    <w:bookmarkStart w:id="20" w:name="objeto"/>
    <w:p>
      <w:pPr>
        <w:pStyle w:val="Heading2"/>
      </w:pPr>
      <w:r>
        <w:t xml:space="preserve">1. OBJETO</w:t>
      </w:r>
    </w:p>
    <w:p>
      <w:pPr>
        <w:pStyle w:val="FirstParagraph"/>
      </w:pPr>
      <w:r>
        <w:t xml:space="preserve">Descrever de forma clara o objeto da contratação.</w:t>
      </w:r>
    </w:p>
    <w:p>
      <w:pPr>
        <w:pStyle w:val="BodyText"/>
      </w:pPr>
      <w:r>
        <w:t xml:space="preserve">Exemplo:</w:t>
      </w:r>
    </w:p>
    <w:p>
      <w:pPr>
        <w:pStyle w:val="BodyText"/>
      </w:pPr>
      <w:r>
        <w:t xml:space="preserve">Contratação de empresa especializada para ______________________________.</w:t>
      </w:r>
    </w:p>
    <w:p>
      <w:pPr>
        <w:pStyle w:val="BodyText"/>
      </w:pPr>
      <w:r>
        <w:t xml:space="preserve">Objeto: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20"/>
    <w:bookmarkStart w:id="21" w:name="fundamentação-da-contratação"/>
    <w:p>
      <w:pPr>
        <w:pStyle w:val="Heading2"/>
      </w:pPr>
      <w:r>
        <w:t xml:space="preserve">2. FUNDAMENTAÇÃO DA CONTRATAÇÃO</w:t>
      </w:r>
    </w:p>
    <w:p>
      <w:pPr>
        <w:pStyle w:val="FirstParagraph"/>
      </w:pPr>
      <w:r>
        <w:t xml:space="preserve">Apresentar a necessidade identificada no ETP e a justificativa da solução escolhida.</w:t>
      </w:r>
    </w:p>
    <w:p>
      <w:pPr>
        <w:pStyle w:val="BodyText"/>
      </w:pPr>
      <w:r>
        <w:t xml:space="preserve">Descrição: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21"/>
    <w:bookmarkStart w:id="22" w:name="descrição-da-solução"/>
    <w:p>
      <w:pPr>
        <w:pStyle w:val="Heading2"/>
      </w:pPr>
      <w:r>
        <w:t xml:space="preserve">3. DESCRIÇÃO DA SOLUÇÃO</w:t>
      </w:r>
    </w:p>
    <w:p>
      <w:pPr>
        <w:pStyle w:val="FirstParagraph"/>
      </w:pPr>
      <w:r>
        <w:t xml:space="preserve">Descrever detalhadamente o que será contratado.</w:t>
      </w:r>
    </w:p>
    <w:p>
      <w:pPr>
        <w:pStyle w:val="BodyText"/>
      </w:pPr>
      <w:r>
        <w:t xml:space="preserve">Incluir:</w:t>
      </w:r>
    </w:p>
    <w:p>
      <w:pPr>
        <w:pStyle w:val="Compact"/>
        <w:numPr>
          <w:ilvl w:val="0"/>
          <w:numId w:val="1001"/>
        </w:numPr>
      </w:pPr>
      <w:r>
        <w:t xml:space="preserve">características técnicas;</w:t>
      </w:r>
    </w:p>
    <w:p>
      <w:pPr>
        <w:pStyle w:val="Compact"/>
        <w:numPr>
          <w:ilvl w:val="0"/>
          <w:numId w:val="1001"/>
        </w:numPr>
      </w:pPr>
      <w:r>
        <w:t xml:space="preserve">especificações;</w:t>
      </w:r>
    </w:p>
    <w:p>
      <w:pPr>
        <w:pStyle w:val="Compact"/>
        <w:numPr>
          <w:ilvl w:val="0"/>
          <w:numId w:val="1001"/>
        </w:numPr>
      </w:pPr>
      <w:r>
        <w:t xml:space="preserve">desempenho esperado;</w:t>
      </w:r>
    </w:p>
    <w:p>
      <w:pPr>
        <w:pStyle w:val="Compact"/>
        <w:numPr>
          <w:ilvl w:val="0"/>
          <w:numId w:val="1001"/>
        </w:numPr>
      </w:pPr>
      <w:r>
        <w:t xml:space="preserve">padrões mínimos de qualidade.</w:t>
      </w:r>
    </w:p>
    <w:p>
      <w:pPr>
        <w:pStyle w:val="FirstParagraph"/>
      </w:pPr>
      <w:r>
        <w:t xml:space="preserve">Descrição: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22"/>
    <w:bookmarkStart w:id="23" w:name="requisitos-da-contratação"/>
    <w:p>
      <w:pPr>
        <w:pStyle w:val="Heading2"/>
      </w:pPr>
      <w:r>
        <w:t xml:space="preserve">4. REQUISITOS DA CONTRATAÇÃO</w:t>
      </w:r>
    </w:p>
    <w:p>
      <w:pPr>
        <w:pStyle w:val="FirstParagraph"/>
      </w:pPr>
      <w:r>
        <w:t xml:space="preserve">Indicar os requisitos mínimos necessários para execução do objeto.</w:t>
      </w:r>
    </w:p>
    <w:p>
      <w:pPr>
        <w:pStyle w:val="BodyText"/>
      </w:pPr>
      <w:r>
        <w:t xml:space="preserve">Exemplos:</w:t>
      </w:r>
    </w:p>
    <w:p>
      <w:pPr>
        <w:pStyle w:val="Compact"/>
        <w:numPr>
          <w:ilvl w:val="0"/>
          <w:numId w:val="1002"/>
        </w:numPr>
      </w:pPr>
      <w:r>
        <w:t xml:space="preserve">qualificação técnica;</w:t>
      </w:r>
    </w:p>
    <w:p>
      <w:pPr>
        <w:pStyle w:val="Compact"/>
        <w:numPr>
          <w:ilvl w:val="0"/>
          <w:numId w:val="1002"/>
        </w:numPr>
      </w:pPr>
      <w:r>
        <w:t xml:space="preserve">garantia;</w:t>
      </w:r>
    </w:p>
    <w:p>
      <w:pPr>
        <w:pStyle w:val="Compact"/>
        <w:numPr>
          <w:ilvl w:val="0"/>
          <w:numId w:val="1002"/>
        </w:numPr>
      </w:pPr>
      <w:r>
        <w:t xml:space="preserve">assistência técnica;</w:t>
      </w:r>
    </w:p>
    <w:p>
      <w:pPr>
        <w:pStyle w:val="Compact"/>
        <w:numPr>
          <w:ilvl w:val="0"/>
          <w:numId w:val="1002"/>
        </w:numPr>
      </w:pPr>
      <w:r>
        <w:t xml:space="preserve">certificações.</w:t>
      </w:r>
    </w:p>
    <w:p>
      <w:pPr>
        <w:pStyle w:val="FirstParagraph"/>
      </w:pPr>
      <w:r>
        <w:t xml:space="preserve">Descrição: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23"/>
    <w:bookmarkStart w:id="24" w:name="quantitativos"/>
    <w:p>
      <w:pPr>
        <w:pStyle w:val="Heading2"/>
      </w:pPr>
      <w:r>
        <w:t xml:space="preserve">5. QUANTITATIVOS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Item</w:t>
            </w:r>
          </w:p>
        </w:tc>
        <w:tc>
          <w:tcPr/>
          <w:p>
            <w:pPr>
              <w:pStyle w:val="Compact"/>
            </w:pPr>
            <w:r>
              <w:t xml:space="preserve">Descrição</w:t>
            </w:r>
          </w:p>
        </w:tc>
        <w:tc>
          <w:tcPr/>
          <w:p>
            <w:pPr>
              <w:pStyle w:val="Compact"/>
            </w:pPr>
            <w:r>
              <w:t xml:space="preserve">Unidade</w:t>
            </w:r>
          </w:p>
        </w:tc>
        <w:tc>
          <w:tcPr/>
          <w:p>
            <w:pPr>
              <w:pStyle w:val="Compact"/>
            </w:pPr>
            <w:r>
              <w:t xml:space="preserve">Quantidade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p>
      <w:r>
        <w:pict>
          <v:rect style="width:0;height:1.5pt" o:hralign="center" o:hrstd="t" o:hr="t"/>
        </w:pict>
      </w:r>
    </w:p>
    <w:bookmarkEnd w:id="24"/>
    <w:bookmarkStart w:id="25" w:name="modelo-de-execução"/>
    <w:p>
      <w:pPr>
        <w:pStyle w:val="Heading2"/>
      </w:pPr>
      <w:r>
        <w:t xml:space="preserve">6. MODELO DE EXECUÇÃO</w:t>
      </w:r>
    </w:p>
    <w:p>
      <w:pPr>
        <w:pStyle w:val="FirstParagraph"/>
      </w:pPr>
      <w:r>
        <w:t xml:space="preserve">Descrever:</w:t>
      </w:r>
    </w:p>
    <w:p>
      <w:pPr>
        <w:pStyle w:val="Compact"/>
        <w:numPr>
          <w:ilvl w:val="0"/>
          <w:numId w:val="1003"/>
        </w:numPr>
      </w:pPr>
      <w:r>
        <w:t xml:space="preserve">como o objeto será executado;</w:t>
      </w:r>
    </w:p>
    <w:p>
      <w:pPr>
        <w:pStyle w:val="Compact"/>
        <w:numPr>
          <w:ilvl w:val="0"/>
          <w:numId w:val="1003"/>
        </w:numPr>
      </w:pPr>
      <w:r>
        <w:t xml:space="preserve">prazos;</w:t>
      </w:r>
    </w:p>
    <w:p>
      <w:pPr>
        <w:pStyle w:val="Compact"/>
        <w:numPr>
          <w:ilvl w:val="0"/>
          <w:numId w:val="1003"/>
        </w:numPr>
      </w:pPr>
      <w:r>
        <w:t xml:space="preserve">cronograma;</w:t>
      </w:r>
    </w:p>
    <w:p>
      <w:pPr>
        <w:pStyle w:val="Compact"/>
        <w:numPr>
          <w:ilvl w:val="0"/>
          <w:numId w:val="1003"/>
        </w:numPr>
      </w:pPr>
      <w:r>
        <w:t xml:space="preserve">local de entrega ou execução.</w:t>
      </w:r>
    </w:p>
    <w:p>
      <w:pPr>
        <w:pStyle w:val="FirstParagraph"/>
      </w:pPr>
      <w:r>
        <w:t xml:space="preserve">Descrição: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25"/>
    <w:bookmarkStart w:id="26" w:name="modelo-de-gestão-e-fiscalização"/>
    <w:p>
      <w:pPr>
        <w:pStyle w:val="Heading2"/>
      </w:pPr>
      <w:r>
        <w:t xml:space="preserve">7. MODELO DE GESTÃO E FISCALIZAÇÃO</w:t>
      </w:r>
    </w:p>
    <w:p>
      <w:pPr>
        <w:pStyle w:val="FirstParagraph"/>
      </w:pPr>
      <w:r>
        <w:t xml:space="preserve">Indicar como ocorrerá o acompanhamento contratual.</w:t>
      </w:r>
    </w:p>
    <w:p>
      <w:pPr>
        <w:pStyle w:val="BodyText"/>
      </w:pPr>
      <w:r>
        <w:t xml:space="preserve">Descrição: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26"/>
    <w:bookmarkStart w:id="27" w:name="critérios-de-medição-e-pagamento"/>
    <w:p>
      <w:pPr>
        <w:pStyle w:val="Heading2"/>
      </w:pPr>
      <w:r>
        <w:t xml:space="preserve">8. CRITÉRIOS DE MEDIÇÃO E PAGAMENTO</w:t>
      </w:r>
    </w:p>
    <w:p>
      <w:pPr>
        <w:pStyle w:val="FirstParagraph"/>
      </w:pPr>
      <w:r>
        <w:t xml:space="preserve">Descrever:</w:t>
      </w:r>
    </w:p>
    <w:p>
      <w:pPr>
        <w:pStyle w:val="Compact"/>
        <w:numPr>
          <w:ilvl w:val="0"/>
          <w:numId w:val="1004"/>
        </w:numPr>
      </w:pPr>
      <w:r>
        <w:t xml:space="preserve">quando haverá pagamento;</w:t>
      </w:r>
    </w:p>
    <w:p>
      <w:pPr>
        <w:pStyle w:val="Compact"/>
        <w:numPr>
          <w:ilvl w:val="0"/>
          <w:numId w:val="1004"/>
        </w:numPr>
      </w:pPr>
      <w:r>
        <w:t xml:space="preserve">documentos exigidos;</w:t>
      </w:r>
    </w:p>
    <w:p>
      <w:pPr>
        <w:pStyle w:val="Compact"/>
        <w:numPr>
          <w:ilvl w:val="0"/>
          <w:numId w:val="1004"/>
        </w:numPr>
      </w:pPr>
      <w:r>
        <w:t xml:space="preserve">forma de comprovação da execução.</w:t>
      </w:r>
    </w:p>
    <w:p>
      <w:pPr>
        <w:pStyle w:val="FirstParagraph"/>
      </w:pPr>
      <w:r>
        <w:t xml:space="preserve">Descrição: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27"/>
    <w:bookmarkStart w:id="28" w:name="obrigações-da-contratada"/>
    <w:p>
      <w:pPr>
        <w:pStyle w:val="Heading2"/>
      </w:pPr>
      <w:r>
        <w:t xml:space="preserve">9. OBRIGAÇÕES DA CONTRATADA</w:t>
      </w:r>
    </w:p>
    <w:p>
      <w:pPr>
        <w:pStyle w:val="FirstParagraph"/>
      </w:pPr>
      <w:r>
        <w:t xml:space="preserve">Listar as principais obrigações.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28"/>
    <w:bookmarkStart w:id="29" w:name="obrigações-da-contratante"/>
    <w:p>
      <w:pPr>
        <w:pStyle w:val="Heading2"/>
      </w:pPr>
      <w:r>
        <w:t xml:space="preserve">10. OBRIGAÇÕES DA CONTRATANTE</w:t>
      </w:r>
    </w:p>
    <w:p>
      <w:pPr>
        <w:pStyle w:val="FirstParagraph"/>
      </w:pPr>
      <w:r>
        <w:t xml:space="preserve">Listar as principais obrigações.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29"/>
    <w:bookmarkStart w:id="30" w:name="critério-de-julgamento"/>
    <w:p>
      <w:pPr>
        <w:pStyle w:val="Heading2"/>
      </w:pPr>
      <w:r>
        <w:t xml:space="preserve">11. CRITÉRIO DE JULGAMENTO</w:t>
      </w:r>
    </w:p>
    <w:p>
      <w:pPr>
        <w:pStyle w:val="FirstParagraph"/>
      </w:pPr>
      <w:r>
        <w:t xml:space="preserve">( ) Menor preço</w:t>
      </w:r>
    </w:p>
    <w:p>
      <w:pPr>
        <w:pStyle w:val="BodyText"/>
      </w:pPr>
      <w:r>
        <w:t xml:space="preserve">( ) Maior desconto</w:t>
      </w:r>
    </w:p>
    <w:p>
      <w:pPr>
        <w:pStyle w:val="BodyText"/>
      </w:pPr>
      <w:r>
        <w:t xml:space="preserve">( ) Técnica e preço</w:t>
      </w:r>
    </w:p>
    <w:p>
      <w:pPr>
        <w:pStyle w:val="BodyText"/>
      </w:pPr>
      <w:r>
        <w:t xml:space="preserve">( ) Melhor técnica</w:t>
      </w:r>
    </w:p>
    <w:p>
      <w:pPr>
        <w:pStyle w:val="BodyText"/>
      </w:pPr>
      <w:r>
        <w:t xml:space="preserve">Justificativa: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30"/>
    <w:bookmarkStart w:id="31" w:name="estimativa-do-valor-da-contratação"/>
    <w:p>
      <w:pPr>
        <w:pStyle w:val="Heading2"/>
      </w:pPr>
      <w:r>
        <w:t xml:space="preserve">12. ESTIMATIVA DO VALOR DA CONTRATAÇÃO</w:t>
      </w:r>
    </w:p>
    <w:p>
      <w:pPr>
        <w:pStyle w:val="FirstParagraph"/>
      </w:pPr>
      <w:r>
        <w:t xml:space="preserve">Valor estimado:</w:t>
      </w:r>
    </w:p>
    <w:p>
      <w:pPr>
        <w:pStyle w:val="BodyText"/>
      </w:pPr>
      <w:r>
        <w:t xml:space="preserve">R$ ___________________</w:t>
      </w:r>
    </w:p>
    <w:p>
      <w:pPr>
        <w:pStyle w:val="BodyText"/>
      </w:pPr>
      <w:r>
        <w:t xml:space="preserve">Fonte da estimativa: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31"/>
    <w:bookmarkStart w:id="32" w:name="adequação-orçamentária"/>
    <w:p>
      <w:pPr>
        <w:pStyle w:val="Heading2"/>
      </w:pPr>
      <w:r>
        <w:t xml:space="preserve">13. ADEQUAÇÃO ORÇAMENTÁRIA</w:t>
      </w:r>
    </w:p>
    <w:p>
      <w:pPr>
        <w:pStyle w:val="FirstParagraph"/>
      </w:pPr>
      <w:r>
        <w:t xml:space="preserve">Informar a dotação ou indicar que será providenciada pela área competente.</w:t>
      </w:r>
    </w:p>
    <w:p>
      <w:pPr>
        <w:pStyle w:val="BodyText"/>
      </w:pPr>
      <w:r>
        <w:t xml:space="preserve">Descrição: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32"/>
    <w:bookmarkStart w:id="33" w:name="conclusão"/>
    <w:p>
      <w:pPr>
        <w:pStyle w:val="Heading2"/>
      </w:pPr>
      <w:r>
        <w:t xml:space="preserve">14. CONCLUSÃO</w:t>
      </w:r>
    </w:p>
    <w:p>
      <w:pPr>
        <w:pStyle w:val="FirstParagraph"/>
      </w:pPr>
      <w:r>
        <w:t xml:space="preserve">Concluir pela viabilidade da contratação e adequação da solução escolhida.</w:t>
      </w:r>
    </w:p>
    <w:p>
      <w:pPr>
        <w:pStyle w:val="BodyText"/>
      </w:pPr>
      <w:r>
        <w:t xml:space="preserve">Descrição: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33"/>
    <w:bookmarkEnd w:id="3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2026-06-07T19:49:42Z</dcterms:created>
  <dcterms:modified xsi:type="dcterms:W3CDTF">2026-06-07T19:49:42Z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